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0C" w:rsidRDefault="000D390C" w:rsidP="006D0E15">
      <w:pPr>
        <w:rPr>
          <w:b/>
          <w:lang w:val="en-AU"/>
        </w:rPr>
      </w:pPr>
      <w:r>
        <w:rPr>
          <w:b/>
          <w:noProof/>
          <w:lang w:val="en-AU" w:eastAsia="en-AU"/>
        </w:rPr>
        <w:drawing>
          <wp:inline distT="0" distB="0" distL="0" distR="0">
            <wp:extent cx="3505200" cy="1138745"/>
            <wp:effectExtent l="0" t="0" r="0" b="4445"/>
            <wp:docPr id="1" name="Picture 1" descr="C:\Users\Phillip\Documents\Eurekas Children\Liberty\Liberty 2014\Book Reviews\Clafe W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lip\Documents\Eurekas Children\Liberty\Liberty 2014\Book Reviews\Clafe Wrigh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21" cy="114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0C" w:rsidRDefault="000D390C" w:rsidP="006D0E15">
      <w:pPr>
        <w:rPr>
          <w:b/>
          <w:lang w:val="en-AU"/>
        </w:rPr>
      </w:pPr>
      <w:bookmarkStart w:id="0" w:name="_GoBack"/>
      <w:bookmarkEnd w:id="0"/>
    </w:p>
    <w:p w:rsidR="006D0E15" w:rsidRPr="008C693F" w:rsidRDefault="006D0E15" w:rsidP="006D0E15">
      <w:pPr>
        <w:rPr>
          <w:b/>
          <w:lang w:val="en-AU"/>
        </w:rPr>
      </w:pPr>
      <w:r w:rsidRPr="008C693F">
        <w:rPr>
          <w:b/>
          <w:lang w:val="en-AU"/>
        </w:rPr>
        <w:t xml:space="preserve">The Forgotten Rebels of </w:t>
      </w:r>
      <w:proofErr w:type="gramStart"/>
      <w:r w:rsidRPr="008C693F">
        <w:rPr>
          <w:b/>
          <w:lang w:val="en-AU"/>
        </w:rPr>
        <w:t>Eureka</w:t>
      </w:r>
      <w:r w:rsidR="00C02EA6">
        <w:rPr>
          <w:b/>
          <w:lang w:val="en-AU"/>
        </w:rPr>
        <w:t xml:space="preserve">  By</w:t>
      </w:r>
      <w:proofErr w:type="gramEnd"/>
      <w:r w:rsidR="00C02EA6">
        <w:rPr>
          <w:b/>
          <w:lang w:val="en-AU"/>
        </w:rPr>
        <w:t xml:space="preserve"> </w:t>
      </w:r>
      <w:proofErr w:type="spellStart"/>
      <w:r w:rsidR="00C02EA6">
        <w:rPr>
          <w:b/>
          <w:lang w:val="en-AU"/>
        </w:rPr>
        <w:t>Dr.</w:t>
      </w:r>
      <w:proofErr w:type="spellEnd"/>
      <w:r w:rsidR="00C02EA6">
        <w:rPr>
          <w:b/>
          <w:lang w:val="en-AU"/>
        </w:rPr>
        <w:t xml:space="preserve"> Clare Wright</w:t>
      </w:r>
    </w:p>
    <w:p w:rsidR="006D0E15" w:rsidRPr="008C693F" w:rsidRDefault="006D0E15" w:rsidP="006D0E15">
      <w:pPr>
        <w:rPr>
          <w:b/>
          <w:lang w:val="en-AU"/>
        </w:rPr>
      </w:pPr>
    </w:p>
    <w:p w:rsidR="003D4E20" w:rsidRPr="008C693F" w:rsidRDefault="003D4E20" w:rsidP="006D0E15">
      <w:pPr>
        <w:rPr>
          <w:b/>
          <w:lang w:val="en-AU"/>
        </w:rPr>
      </w:pPr>
      <w:r w:rsidRPr="008C693F">
        <w:rPr>
          <w:b/>
          <w:lang w:val="en-AU"/>
        </w:rPr>
        <w:t xml:space="preserve">The Eureka story is one of Australia’s foundation legends. But until now it has been told as though only half the participants were there. </w:t>
      </w:r>
      <w:r w:rsidR="006D0E15" w:rsidRPr="008C693F">
        <w:rPr>
          <w:b/>
          <w:lang w:val="en-AU"/>
        </w:rPr>
        <w:t xml:space="preserve">As Clare reveals in her book </w:t>
      </w:r>
      <w:r w:rsidR="006D0E15" w:rsidRPr="008C693F">
        <w:rPr>
          <w:b/>
          <w:i/>
          <w:lang w:val="en-AU"/>
        </w:rPr>
        <w:t>The Forgotten Rebels of Eureka,</w:t>
      </w:r>
      <w:r w:rsidR="006D0E15" w:rsidRPr="008C693F">
        <w:rPr>
          <w:b/>
          <w:lang w:val="en-AU"/>
        </w:rPr>
        <w:t xml:space="preserve"> there were thousands of women on the goldfields and many of them were active in pivotal roles. </w:t>
      </w:r>
    </w:p>
    <w:p w:rsidR="003D4E20" w:rsidRPr="008C693F" w:rsidRDefault="003D4E20" w:rsidP="006D0E15">
      <w:pPr>
        <w:rPr>
          <w:b/>
          <w:lang w:val="en-AU"/>
        </w:rPr>
      </w:pPr>
    </w:p>
    <w:p w:rsidR="00CD6D91" w:rsidRDefault="003D4E20" w:rsidP="006D0E15">
      <w:pPr>
        <w:rPr>
          <w:b/>
          <w:lang w:val="en-AU"/>
        </w:rPr>
      </w:pPr>
      <w:r w:rsidRPr="008C693F">
        <w:rPr>
          <w:b/>
          <w:lang w:val="en-AU"/>
        </w:rPr>
        <w:t xml:space="preserve">The stories of how they arrived there, why they came and how they sustained themselves makes for fascinating reading in their own right. </w:t>
      </w:r>
      <w:r w:rsidR="006D0E15" w:rsidRPr="008C693F">
        <w:rPr>
          <w:b/>
          <w:lang w:val="en-AU"/>
        </w:rPr>
        <w:t>But it is in the rebellion itself that the unbiddable women of Ballarat come into their own.</w:t>
      </w:r>
      <w:r w:rsidR="008C693F" w:rsidRPr="008C693F">
        <w:rPr>
          <w:b/>
          <w:lang w:val="en-AU"/>
        </w:rPr>
        <w:t xml:space="preserve"> </w:t>
      </w:r>
    </w:p>
    <w:p w:rsidR="00CD6D91" w:rsidRDefault="00CD6D91" w:rsidP="006D0E15">
      <w:pPr>
        <w:rPr>
          <w:b/>
          <w:lang w:val="en-AU"/>
        </w:rPr>
      </w:pPr>
    </w:p>
    <w:p w:rsidR="00460E92" w:rsidRDefault="008C693F" w:rsidP="006D0E15">
      <w:pPr>
        <w:rPr>
          <w:b/>
          <w:lang w:val="en-AU"/>
        </w:rPr>
      </w:pPr>
      <w:r w:rsidRPr="008C693F">
        <w:rPr>
          <w:b/>
          <w:lang w:val="en-AU"/>
        </w:rPr>
        <w:t>Clare Wright</w:t>
      </w:r>
      <w:r>
        <w:rPr>
          <w:b/>
          <w:lang w:val="en-AU"/>
        </w:rPr>
        <w:t xml:space="preserve"> </w:t>
      </w:r>
      <w:r w:rsidR="00CD6D91">
        <w:rPr>
          <w:b/>
          <w:lang w:val="en-AU"/>
        </w:rPr>
        <w:t xml:space="preserve">reminds us that these women attended the Monster Meetings at Bakery Hill and it was they who sewed the Eureka Flag. </w:t>
      </w:r>
      <w:r w:rsidR="00460E92">
        <w:rPr>
          <w:b/>
          <w:lang w:val="en-AU"/>
        </w:rPr>
        <w:t xml:space="preserve">They wrote letters of protest to </w:t>
      </w:r>
    </w:p>
    <w:p w:rsidR="008C693F" w:rsidRPr="008C693F" w:rsidRDefault="00460E92" w:rsidP="006D0E15">
      <w:pPr>
        <w:rPr>
          <w:b/>
          <w:lang w:val="en-AU"/>
        </w:rPr>
      </w:pPr>
      <w:r>
        <w:rPr>
          <w:b/>
          <w:lang w:val="en-AU"/>
        </w:rPr>
        <w:t xml:space="preserve">newspapers and even to Governor Latrobe, about </w:t>
      </w:r>
      <w:r w:rsidR="00063258">
        <w:rPr>
          <w:b/>
          <w:lang w:val="en-AU"/>
        </w:rPr>
        <w:t xml:space="preserve">the many </w:t>
      </w:r>
      <w:r>
        <w:rPr>
          <w:b/>
          <w:lang w:val="en-AU"/>
        </w:rPr>
        <w:t xml:space="preserve">intolerable conditions on the goldfields  </w:t>
      </w:r>
      <w:r w:rsidR="00063258">
        <w:rPr>
          <w:b/>
          <w:lang w:val="en-AU"/>
        </w:rPr>
        <w:t>And like the diggers, those women who had their own business were constantly raided and checked by the dreaded police for their licence to operate a business.  Clare</w:t>
      </w:r>
      <w:r w:rsidR="00CD6D91">
        <w:rPr>
          <w:b/>
          <w:lang w:val="en-AU"/>
        </w:rPr>
        <w:t xml:space="preserve"> </w:t>
      </w:r>
      <w:r w:rsidR="008C693F">
        <w:rPr>
          <w:b/>
          <w:lang w:val="en-AU"/>
        </w:rPr>
        <w:t xml:space="preserve">tells </w:t>
      </w:r>
      <w:r w:rsidR="00CD6D91">
        <w:rPr>
          <w:b/>
          <w:lang w:val="en-AU"/>
        </w:rPr>
        <w:t>us how</w:t>
      </w:r>
      <w:r w:rsidR="008C693F">
        <w:rPr>
          <w:b/>
          <w:lang w:val="en-AU"/>
        </w:rPr>
        <w:t xml:space="preserve"> these women stood by their husbands, the diggers</w:t>
      </w:r>
      <w:r>
        <w:rPr>
          <w:b/>
          <w:lang w:val="en-AU"/>
        </w:rPr>
        <w:t xml:space="preserve"> at Eureka</w:t>
      </w:r>
      <w:r w:rsidR="008C693F">
        <w:rPr>
          <w:b/>
          <w:lang w:val="en-AU"/>
        </w:rPr>
        <w:t>,</w:t>
      </w:r>
      <w:r w:rsidR="00CD6D91">
        <w:rPr>
          <w:b/>
          <w:lang w:val="en-AU"/>
        </w:rPr>
        <w:t xml:space="preserve"> </w:t>
      </w:r>
      <w:r w:rsidR="008C693F">
        <w:rPr>
          <w:b/>
          <w:lang w:val="en-AU"/>
        </w:rPr>
        <w:t>suffered the consequences of their actions, their incarceration or worse</w:t>
      </w:r>
      <w:r w:rsidR="00063258">
        <w:rPr>
          <w:b/>
          <w:lang w:val="en-AU"/>
        </w:rPr>
        <w:t>,</w:t>
      </w:r>
      <w:r w:rsidR="008C693F">
        <w:rPr>
          <w:b/>
          <w:lang w:val="en-AU"/>
        </w:rPr>
        <w:t xml:space="preserve"> their death, who nursed the wounded and hid the wanted.</w:t>
      </w:r>
    </w:p>
    <w:p w:rsidR="00B31926" w:rsidRPr="008C693F" w:rsidRDefault="00B31926"/>
    <w:p w:rsidR="003D4E20" w:rsidRPr="00C02EA6" w:rsidRDefault="00063258">
      <w:pPr>
        <w:rPr>
          <w:b/>
        </w:rPr>
      </w:pPr>
      <w:r w:rsidRPr="00C02EA6">
        <w:rPr>
          <w:b/>
        </w:rPr>
        <w:t>In her preface to the book Clare says</w:t>
      </w:r>
      <w:r w:rsidR="00C02EA6">
        <w:rPr>
          <w:b/>
        </w:rPr>
        <w:t>:</w:t>
      </w:r>
      <w:r w:rsidRPr="00C02EA6">
        <w:rPr>
          <w:b/>
        </w:rPr>
        <w:t xml:space="preserve"> </w:t>
      </w:r>
      <w:r w:rsidR="00C02EA6" w:rsidRPr="00C02EA6">
        <w:rPr>
          <w:b/>
        </w:rPr>
        <w:t>“</w:t>
      </w:r>
      <w:r w:rsidRPr="00C02EA6">
        <w:rPr>
          <w:b/>
        </w:rPr>
        <w:t xml:space="preserve">I want to reinvigorate the story of Eureka , to bring it with renewed relevance </w:t>
      </w:r>
      <w:r w:rsidR="00C02EA6" w:rsidRPr="00C02EA6">
        <w:rPr>
          <w:b/>
        </w:rPr>
        <w:t>to a modern, diverse community for whom talk of ‘democracy and freedom’ should automatically raise questions of gender equity. The great gift of Eureka –its beauty</w:t>
      </w:r>
      <w:r w:rsidR="00C02EA6">
        <w:rPr>
          <w:b/>
        </w:rPr>
        <w:t xml:space="preserve"> </w:t>
      </w:r>
      <w:r w:rsidR="00C02EA6" w:rsidRPr="00C02EA6">
        <w:rPr>
          <w:b/>
        </w:rPr>
        <w:t>and, in a sense, its terror - is that the story of women’s effort</w:t>
      </w:r>
      <w:r w:rsidR="00C02EA6">
        <w:rPr>
          <w:b/>
        </w:rPr>
        <w:t>, influence and sacrifice is bot</w:t>
      </w:r>
      <w:r w:rsidR="00C02EA6" w:rsidRPr="00C02EA6">
        <w:rPr>
          <w:b/>
        </w:rPr>
        <w:t>h politically correct and historically true.</w:t>
      </w:r>
    </w:p>
    <w:p w:rsidR="003D4E20" w:rsidRPr="00C02EA6" w:rsidRDefault="003D4E20" w:rsidP="003D4E20">
      <w:pPr>
        <w:rPr>
          <w:b/>
          <w:lang w:val="en-AU"/>
        </w:rPr>
      </w:pPr>
    </w:p>
    <w:p w:rsidR="003D4E20" w:rsidRPr="008C693F" w:rsidRDefault="003D4E20" w:rsidP="003D4E20">
      <w:pPr>
        <w:rPr>
          <w:b/>
          <w:lang w:val="en-AU"/>
        </w:rPr>
      </w:pPr>
    </w:p>
    <w:p w:rsidR="003D4E20" w:rsidRPr="008C693F" w:rsidRDefault="003D4E20" w:rsidP="003D4E20">
      <w:pPr>
        <w:rPr>
          <w:b/>
          <w:lang w:val="en-AU"/>
        </w:rPr>
      </w:pPr>
      <w:r w:rsidRPr="008C693F">
        <w:rPr>
          <w:b/>
          <w:lang w:val="en-AU"/>
        </w:rPr>
        <w:t xml:space="preserve">Dr Clare Wright is an historian who has worked as a political speechwriter, university lecturer, historical consultant and radio and television broadcaster. Her first book, </w:t>
      </w:r>
      <w:r w:rsidRPr="008C693F">
        <w:rPr>
          <w:b/>
          <w:i/>
          <w:lang w:val="en-AU"/>
        </w:rPr>
        <w:t>Beyond the Ladies Lounge: Australia’s Female Publicans</w:t>
      </w:r>
      <w:r w:rsidRPr="008C693F">
        <w:rPr>
          <w:b/>
          <w:lang w:val="en-AU"/>
        </w:rPr>
        <w:t xml:space="preserve">, garnered both critical and popular acclaim. She researched, wrote and presented the ABC television documentary </w:t>
      </w:r>
      <w:r w:rsidRPr="008C693F">
        <w:rPr>
          <w:b/>
          <w:i/>
          <w:lang w:val="en-AU"/>
        </w:rPr>
        <w:t>Utopia Girls.</w:t>
      </w:r>
    </w:p>
    <w:p w:rsidR="003D4E20" w:rsidRPr="008C693F" w:rsidRDefault="003D4E20" w:rsidP="003D4E20">
      <w:pPr>
        <w:rPr>
          <w:b/>
          <w:lang w:val="en-AU"/>
        </w:rPr>
      </w:pPr>
    </w:p>
    <w:p w:rsidR="003D4E20" w:rsidRDefault="00C02EA6">
      <w:r>
        <w:t xml:space="preserve">Cost $45 Text Publishing Swan </w:t>
      </w:r>
      <w:proofErr w:type="gramStart"/>
      <w:r>
        <w:t>House  22</w:t>
      </w:r>
      <w:proofErr w:type="gramEnd"/>
      <w:r>
        <w:t xml:space="preserve"> William St. Melbourne 3000 Ph. 03 8610 4500</w:t>
      </w:r>
    </w:p>
    <w:p w:rsidR="00C02EA6" w:rsidRPr="00C02EA6" w:rsidRDefault="000D390C">
      <w:pPr>
        <w:rPr>
          <w:color w:val="002060"/>
          <w:u w:val="single"/>
        </w:rPr>
      </w:pPr>
      <w:hyperlink r:id="rId6" w:history="1">
        <w:r w:rsidR="00C02EA6" w:rsidRPr="00C02EA6">
          <w:rPr>
            <w:rStyle w:val="Hyperlink"/>
            <w:color w:val="002060"/>
          </w:rPr>
          <w:t>www.textpublishing</w:t>
        </w:r>
      </w:hyperlink>
      <w:r w:rsidR="00C02EA6" w:rsidRPr="00C02EA6">
        <w:rPr>
          <w:color w:val="002060"/>
          <w:u w:val="single"/>
        </w:rPr>
        <w:t>. com.au</w:t>
      </w:r>
    </w:p>
    <w:sectPr w:rsidR="00C02EA6" w:rsidRPr="00C02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DC"/>
    <w:rsid w:val="00063258"/>
    <w:rsid w:val="000D390C"/>
    <w:rsid w:val="001E18DC"/>
    <w:rsid w:val="003D4E20"/>
    <w:rsid w:val="00460E92"/>
    <w:rsid w:val="006D0E15"/>
    <w:rsid w:val="008C693F"/>
    <w:rsid w:val="00B31926"/>
    <w:rsid w:val="00C02EA6"/>
    <w:rsid w:val="00CD6D91"/>
    <w:rsid w:val="00D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xtpublish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</dc:creator>
  <cp:keywords/>
  <dc:description/>
  <cp:lastModifiedBy>Phillip</cp:lastModifiedBy>
  <cp:revision>5</cp:revision>
  <cp:lastPrinted>2014-02-25T02:51:00Z</cp:lastPrinted>
  <dcterms:created xsi:type="dcterms:W3CDTF">2014-02-25T02:51:00Z</dcterms:created>
  <dcterms:modified xsi:type="dcterms:W3CDTF">2014-03-01T01:43:00Z</dcterms:modified>
</cp:coreProperties>
</file>